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8D" w:rsidRDefault="00E97E8D" w:rsidP="003660F0">
      <w:pPr>
        <w:rPr>
          <w:b/>
          <w:sz w:val="28"/>
          <w:szCs w:val="28"/>
        </w:rPr>
      </w:pPr>
    </w:p>
    <w:p w:rsidR="003660F0" w:rsidRPr="00F3070A" w:rsidRDefault="003660F0" w:rsidP="003660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1F7BBC" w:rsidRPr="00F3070A" w:rsidRDefault="001F7BBC" w:rsidP="003660F0">
      <w:pPr>
        <w:ind w:right="180"/>
        <w:jc w:val="center"/>
        <w:rPr>
          <w:b/>
          <w:spacing w:val="40"/>
          <w:sz w:val="28"/>
          <w:szCs w:val="28"/>
        </w:rPr>
      </w:pPr>
    </w:p>
    <w:p w:rsidR="001F7BBC" w:rsidRPr="00220961" w:rsidRDefault="001F7BBC" w:rsidP="001F7BBC">
      <w:pPr>
        <w:pStyle w:val="1"/>
        <w:jc w:val="center"/>
        <w:rPr>
          <w:szCs w:val="28"/>
          <w:u w:val="single"/>
        </w:rPr>
      </w:pPr>
      <w:r>
        <w:rPr>
          <w:szCs w:val="28"/>
          <w:u w:val="single"/>
        </w:rPr>
        <w:t>19.10</w:t>
      </w:r>
      <w:r w:rsidRPr="00220961">
        <w:rPr>
          <w:szCs w:val="28"/>
          <w:u w:val="single"/>
        </w:rPr>
        <w:t>.2016 №1</w:t>
      </w:r>
      <w:r>
        <w:rPr>
          <w:szCs w:val="28"/>
          <w:u w:val="single"/>
        </w:rPr>
        <w:t>74</w:t>
      </w:r>
    </w:p>
    <w:p w:rsidR="001F7BBC" w:rsidRPr="004E22F0" w:rsidRDefault="001F7BBC" w:rsidP="001F7BBC">
      <w:pPr>
        <w:pStyle w:val="1"/>
        <w:jc w:val="center"/>
        <w:rPr>
          <w:sz w:val="20"/>
        </w:rPr>
      </w:pPr>
      <w:r>
        <w:rPr>
          <w:sz w:val="20"/>
        </w:rPr>
        <w:t>п</w:t>
      </w:r>
      <w:r w:rsidRPr="004E22F0">
        <w:rPr>
          <w:sz w:val="20"/>
        </w:rPr>
        <w:t>.</w:t>
      </w:r>
      <w:r>
        <w:rPr>
          <w:sz w:val="20"/>
        </w:rPr>
        <w:t xml:space="preserve"> </w:t>
      </w:r>
      <w:r w:rsidRPr="004E22F0">
        <w:rPr>
          <w:sz w:val="20"/>
        </w:rPr>
        <w:t>Чернореченский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Pr="00E97E8D" w:rsidRDefault="003660F0" w:rsidP="00E97E8D">
      <w:pPr>
        <w:tabs>
          <w:tab w:val="left" w:pos="3060"/>
        </w:tabs>
        <w:jc w:val="both"/>
        <w:rPr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О  комиссии по соблюдению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требований к </w:t>
      </w:r>
      <w:proofErr w:type="gramStart"/>
      <w:r w:rsidRPr="00E97E8D">
        <w:rPr>
          <w:color w:val="000000"/>
          <w:sz w:val="28"/>
          <w:szCs w:val="28"/>
        </w:rPr>
        <w:t>служебному</w:t>
      </w:r>
      <w:proofErr w:type="gramEnd"/>
      <w:r w:rsidRPr="00E97E8D">
        <w:rPr>
          <w:color w:val="000000"/>
          <w:sz w:val="28"/>
          <w:szCs w:val="28"/>
        </w:rPr>
        <w:t xml:space="preserve">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поведению </w:t>
      </w:r>
      <w:proofErr w:type="gramStart"/>
      <w:r w:rsidRPr="00E97E8D">
        <w:rPr>
          <w:color w:val="000000"/>
          <w:sz w:val="28"/>
          <w:szCs w:val="28"/>
        </w:rPr>
        <w:t>муниципальных</w:t>
      </w:r>
      <w:proofErr w:type="gramEnd"/>
      <w:r w:rsidRPr="00E97E8D">
        <w:rPr>
          <w:color w:val="000000"/>
          <w:sz w:val="28"/>
          <w:szCs w:val="28"/>
        </w:rPr>
        <w:t xml:space="preserve">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служащих и  урегулированию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конфликта интересов в администрации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E97E8D">
        <w:rPr>
          <w:color w:val="000000"/>
          <w:sz w:val="28"/>
          <w:szCs w:val="28"/>
        </w:rPr>
        <w:t xml:space="preserve">сельсовета </w:t>
      </w:r>
    </w:p>
    <w:p w:rsid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Искитимского района </w:t>
      </w:r>
    </w:p>
    <w:p w:rsidR="00E97E8D" w:rsidRPr="00E97E8D" w:rsidRDefault="00E97E8D" w:rsidP="00E97E8D">
      <w:pPr>
        <w:shd w:val="clear" w:color="auto" w:fill="FFFFFF"/>
        <w:spacing w:line="147" w:lineRule="atLeast"/>
        <w:ind w:right="-1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right="4779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В соответствии с Федеральными законами от 02.03.2007 г. № 25-ФЗ "О муниципальной службе в Российской Федерации", от 25.12.2008г. №273-ФЗ «О противодействии коррупции», Указами Президента Российской Федерации от 01.07.2010 г. № 821 «О комиссиях по соблюдению требований к служебному поведению федеральных государственных служащих и урегулированию конфликта интересов», от 21.07.2010г. № 925 «О мерах по реализации отдельных положений Федерального закона «О противодействии коррупции</w:t>
      </w:r>
      <w:proofErr w:type="gramEnd"/>
      <w:r w:rsidRPr="00E97E8D">
        <w:rPr>
          <w:color w:val="000000"/>
          <w:sz w:val="28"/>
          <w:szCs w:val="28"/>
        </w:rPr>
        <w:t xml:space="preserve">» и в целях обеспечения муниципальными служащими, замещающими должности муниципальной службы в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сельсовета Искитимского района Новосибирской области, добросовестного исполнения должностных обязанностей, администрация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ПОСТАНОВЛЯЕТ: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 </w:t>
      </w:r>
      <w:r w:rsidRPr="00E97E8D">
        <w:rPr>
          <w:color w:val="000000"/>
          <w:sz w:val="28"/>
          <w:szCs w:val="28"/>
        </w:rPr>
        <w:t xml:space="preserve">1. Утвердить состав комиссии по соблюдению требований к служебному поведению муниципальных служащих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 и урегулированию конфликта интересов (приложение № 1).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2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2. Утвердить Положение о комиссии по соблюдению требований к служебному поведению муниципальных служащих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 и урегулированию конфликта интересов (приложение № 2).</w:t>
      </w:r>
    </w:p>
    <w:p w:rsidR="00E97E8D" w:rsidRPr="00E97E8D" w:rsidRDefault="00E97E8D" w:rsidP="00E97E8D">
      <w:pPr>
        <w:shd w:val="clear" w:color="auto" w:fill="FFFFFF"/>
        <w:spacing w:line="147" w:lineRule="atLeast"/>
        <w:ind w:left="113" w:right="170"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3. Постановление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сельсовета Искитимского района Новосибирской области от </w:t>
      </w:r>
      <w:r>
        <w:rPr>
          <w:color w:val="000000"/>
          <w:sz w:val="28"/>
          <w:szCs w:val="28"/>
        </w:rPr>
        <w:t>04.12.2015 года №272</w:t>
      </w:r>
      <w:r w:rsidRPr="00E97E8D">
        <w:rPr>
          <w:color w:val="000000"/>
          <w:sz w:val="28"/>
          <w:szCs w:val="28"/>
        </w:rPr>
        <w:t xml:space="preserve"> "О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сельсовета Искитимского района Новосибирской области" признать утратившим силу. </w:t>
      </w:r>
    </w:p>
    <w:p w:rsidR="00E97E8D" w:rsidRPr="00E97E8D" w:rsidRDefault="00E97E8D" w:rsidP="00E97E8D">
      <w:pPr>
        <w:shd w:val="clear" w:color="auto" w:fill="FFFFFF"/>
        <w:spacing w:line="147" w:lineRule="atLeast"/>
        <w:ind w:left="113" w:right="170"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4. Опубликовать  настоящее постановление в газете "</w:t>
      </w:r>
      <w:r>
        <w:rPr>
          <w:color w:val="000000"/>
          <w:sz w:val="28"/>
          <w:szCs w:val="28"/>
        </w:rPr>
        <w:t>Знаменка</w:t>
      </w:r>
      <w:r w:rsidRPr="00E97E8D">
        <w:rPr>
          <w:color w:val="000000"/>
          <w:sz w:val="28"/>
          <w:szCs w:val="28"/>
        </w:rPr>
        <w:t xml:space="preserve">" и на официальном сайте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области.</w:t>
      </w:r>
    </w:p>
    <w:p w:rsidR="00E97E8D" w:rsidRDefault="00E97E8D" w:rsidP="00E97E8D">
      <w:pPr>
        <w:shd w:val="clear" w:color="auto" w:fill="FFFFFF"/>
        <w:spacing w:line="147" w:lineRule="atLeast"/>
        <w:ind w:left="113" w:right="170"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</w:t>
      </w:r>
    </w:p>
    <w:p w:rsidR="00E97E8D" w:rsidRDefault="00E97E8D" w:rsidP="00E97E8D">
      <w:pPr>
        <w:shd w:val="clear" w:color="auto" w:fill="FFFFFF"/>
        <w:spacing w:line="147" w:lineRule="atLeast"/>
        <w:ind w:left="113" w:right="170" w:firstLine="15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left="113" w:right="170" w:firstLine="15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right="17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                                     </w:t>
      </w:r>
      <w:proofErr w:type="spellStart"/>
      <w:r>
        <w:rPr>
          <w:color w:val="000000"/>
          <w:sz w:val="28"/>
          <w:szCs w:val="28"/>
        </w:rPr>
        <w:t>С.В.Каликин</w:t>
      </w:r>
      <w:proofErr w:type="spellEnd"/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Default="00E97E8D" w:rsidP="001F7BBC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79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579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Приложение №1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79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    к постановлению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</w:t>
      </w:r>
    </w:p>
    <w:p w:rsidR="00E97E8D" w:rsidRDefault="00E97E8D" w:rsidP="00E97E8D">
      <w:pPr>
        <w:shd w:val="clear" w:color="auto" w:fill="FFFFFF"/>
        <w:spacing w:line="147" w:lineRule="atLeast"/>
        <w:ind w:firstLine="5579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От "</w:t>
      </w:r>
      <w:r w:rsidR="001F7BBC">
        <w:rPr>
          <w:color w:val="000000"/>
          <w:sz w:val="28"/>
          <w:szCs w:val="28"/>
        </w:rPr>
        <w:t>19</w:t>
      </w:r>
      <w:r w:rsidRPr="00E97E8D">
        <w:rPr>
          <w:color w:val="000000"/>
          <w:sz w:val="28"/>
          <w:szCs w:val="28"/>
        </w:rPr>
        <w:t>"</w:t>
      </w:r>
      <w:r w:rsidR="001F7BBC">
        <w:rPr>
          <w:color w:val="000000"/>
          <w:sz w:val="28"/>
          <w:szCs w:val="28"/>
        </w:rPr>
        <w:t xml:space="preserve"> октября </w:t>
      </w:r>
      <w:r w:rsidRPr="00E97E8D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6</w:t>
      </w:r>
      <w:r w:rsidRPr="00E97E8D">
        <w:rPr>
          <w:color w:val="000000"/>
          <w:sz w:val="28"/>
          <w:szCs w:val="28"/>
        </w:rPr>
        <w:t>г. №</w:t>
      </w:r>
      <w:r w:rsidR="001F7BBC">
        <w:rPr>
          <w:color w:val="000000"/>
          <w:sz w:val="28"/>
          <w:szCs w:val="28"/>
        </w:rPr>
        <w:t>174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79"/>
        <w:rPr>
          <w:color w:val="000000"/>
          <w:sz w:val="28"/>
          <w:szCs w:val="28"/>
        </w:rPr>
      </w:pPr>
    </w:p>
    <w:p w:rsidR="00E97E8D" w:rsidRDefault="00E97E8D" w:rsidP="00E97E8D">
      <w:pPr>
        <w:shd w:val="clear" w:color="auto" w:fill="FFFFFF"/>
        <w:spacing w:line="147" w:lineRule="atLeast"/>
        <w:ind w:firstLine="558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8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Состав комиссии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и урегулированию конфликта интересов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Председатель комиссии</w:t>
      </w:r>
      <w:r w:rsidRPr="00E97E8D">
        <w:rPr>
          <w:color w:val="000000"/>
          <w:sz w:val="28"/>
          <w:szCs w:val="28"/>
        </w:rPr>
        <w:t>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Жарихина</w:t>
      </w:r>
      <w:proofErr w:type="spellEnd"/>
      <w:r>
        <w:rPr>
          <w:color w:val="000000"/>
          <w:sz w:val="28"/>
          <w:szCs w:val="28"/>
        </w:rPr>
        <w:t xml:space="preserve"> Н.Е. – Зам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 w:rsidRPr="00E97E8D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Pr="00E97E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Чернореченского </w:t>
      </w:r>
      <w:r w:rsidRPr="00E97E8D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Иск</w:t>
      </w:r>
      <w:r w:rsidRPr="00E97E8D">
        <w:rPr>
          <w:color w:val="000000"/>
          <w:sz w:val="28"/>
          <w:szCs w:val="28"/>
        </w:rPr>
        <w:t>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                                         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Заместитель председателя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Корсакова Л.А.</w:t>
      </w:r>
      <w:r w:rsidRPr="00E97E8D">
        <w:rPr>
          <w:color w:val="000000"/>
          <w:sz w:val="28"/>
          <w:szCs w:val="28"/>
        </w:rPr>
        <w:t xml:space="preserve"> – председатель Совета депутатов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Секретарь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Волкова А.В.</w:t>
      </w:r>
      <w:r w:rsidRPr="00E97E8D">
        <w:rPr>
          <w:color w:val="000000"/>
          <w:sz w:val="28"/>
          <w:szCs w:val="28"/>
        </w:rPr>
        <w:t xml:space="preserve"> -  специалист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E97E8D">
        <w:rPr>
          <w:bCs/>
          <w:color w:val="000000"/>
          <w:sz w:val="28"/>
          <w:szCs w:val="28"/>
        </w:rPr>
        <w:t xml:space="preserve"> Члены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Таратынова</w:t>
      </w:r>
      <w:proofErr w:type="spellEnd"/>
      <w:r>
        <w:rPr>
          <w:color w:val="000000"/>
          <w:sz w:val="28"/>
          <w:szCs w:val="28"/>
        </w:rPr>
        <w:t xml:space="preserve"> Н.В.</w:t>
      </w:r>
      <w:r w:rsidRPr="00E97E8D">
        <w:rPr>
          <w:color w:val="000000"/>
          <w:sz w:val="28"/>
          <w:szCs w:val="28"/>
        </w:rPr>
        <w:t xml:space="preserve">  – специалист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 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Шведова С.Г. </w:t>
      </w:r>
      <w:r w:rsidRPr="00E97E8D">
        <w:rPr>
          <w:color w:val="000000"/>
          <w:sz w:val="28"/>
          <w:szCs w:val="28"/>
        </w:rPr>
        <w:t xml:space="preserve"> –  депутат Совета  депутатов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Приложение № 2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к постановлению администрации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 Искитимского района 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Новосибирской области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right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От "</w:t>
      </w:r>
      <w:r w:rsidR="001F7BBC">
        <w:rPr>
          <w:color w:val="000000"/>
          <w:sz w:val="28"/>
          <w:szCs w:val="28"/>
        </w:rPr>
        <w:t>19</w:t>
      </w:r>
      <w:r w:rsidRPr="00E97E8D">
        <w:rPr>
          <w:color w:val="000000"/>
          <w:sz w:val="28"/>
          <w:szCs w:val="28"/>
        </w:rPr>
        <w:t>"</w:t>
      </w:r>
      <w:r w:rsidR="001F7BBC">
        <w:rPr>
          <w:color w:val="000000"/>
          <w:sz w:val="28"/>
          <w:szCs w:val="28"/>
        </w:rPr>
        <w:t xml:space="preserve"> октября </w:t>
      </w:r>
      <w:r w:rsidRPr="00E97E8D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6</w:t>
      </w:r>
      <w:r w:rsidRPr="00E97E8D">
        <w:rPr>
          <w:color w:val="000000"/>
          <w:sz w:val="28"/>
          <w:szCs w:val="28"/>
        </w:rPr>
        <w:t>г. №</w:t>
      </w:r>
      <w:r w:rsidR="001F7BBC">
        <w:rPr>
          <w:color w:val="000000"/>
          <w:sz w:val="28"/>
          <w:szCs w:val="28"/>
        </w:rPr>
        <w:t>174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58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bCs/>
          <w:color w:val="000000"/>
          <w:sz w:val="28"/>
          <w:szCs w:val="28"/>
        </w:rPr>
        <w:t>ПОЛОЖЕНИЕ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О   комиссии   по    соблюдению требований     </w:t>
      </w:r>
      <w:proofErr w:type="gramStart"/>
      <w:r w:rsidRPr="00E97E8D">
        <w:rPr>
          <w:color w:val="000000"/>
          <w:sz w:val="28"/>
          <w:szCs w:val="28"/>
        </w:rPr>
        <w:t>к</w:t>
      </w:r>
      <w:proofErr w:type="gramEnd"/>
      <w:r w:rsidRPr="00E97E8D">
        <w:rPr>
          <w:color w:val="000000"/>
          <w:sz w:val="28"/>
          <w:szCs w:val="28"/>
        </w:rPr>
        <w:t>       служебному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поведению        муниципальных    служащих    и   урегулированию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конфликтов интересов в администрации</w:t>
      </w:r>
    </w:p>
    <w:p w:rsidR="00E97E8D" w:rsidRPr="00E97E8D" w:rsidRDefault="00E97E8D" w:rsidP="00E97E8D">
      <w:pPr>
        <w:shd w:val="clear" w:color="auto" w:fill="FFFFFF"/>
        <w:spacing w:line="147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Чернореченского 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right="1558"/>
        <w:jc w:val="center"/>
        <w:rPr>
          <w:color w:val="000000"/>
          <w:sz w:val="28"/>
          <w:szCs w:val="28"/>
        </w:rPr>
      </w:pP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 администрации 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образуемой в соответствии с Федеральным законом от 25 декабря 2008 г. N 273-ФЗ "О противодействии коррупции".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Воронежской области, настоящим Положением.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3. Основной задачей комиссии является содействие работе  администрации </w:t>
      </w:r>
      <w:r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 xml:space="preserve">а) в обеспечении соблюдения муниципальными служащими администрации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(далее – муниципальными служащими)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г. N 273-ФЗ "О противодействии коррупции", другими федеральными законами (далее – требования к служебному поведению и (или) требования об урегулировании конфликта</w:t>
      </w:r>
      <w:proofErr w:type="gramEnd"/>
      <w:r w:rsidRPr="00E97E8D">
        <w:rPr>
          <w:color w:val="000000"/>
          <w:sz w:val="28"/>
          <w:szCs w:val="28"/>
        </w:rPr>
        <w:t xml:space="preserve"> интересов);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б) в осуществлении в администрации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мер по предупреждению коррупции.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</w:t>
      </w:r>
      <w:r w:rsidRPr="00E97E8D">
        <w:rPr>
          <w:color w:val="000000"/>
          <w:sz w:val="28"/>
          <w:szCs w:val="28"/>
        </w:rPr>
        <w:lastRenderedPageBreak/>
        <w:t xml:space="preserve">должности муниципальной службы администрации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(далее - должности муниципальной службы).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5.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6. В состав комиссии входят: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а)  </w:t>
      </w:r>
      <w:r w:rsidR="0054683F">
        <w:rPr>
          <w:color w:val="000000"/>
          <w:sz w:val="28"/>
          <w:szCs w:val="28"/>
        </w:rPr>
        <w:t>Зам</w:t>
      </w:r>
      <w:proofErr w:type="gramStart"/>
      <w:r w:rsidR="0054683F">
        <w:rPr>
          <w:color w:val="000000"/>
          <w:sz w:val="28"/>
          <w:szCs w:val="28"/>
        </w:rPr>
        <w:t>.г</w:t>
      </w:r>
      <w:proofErr w:type="gramEnd"/>
      <w:r w:rsidRPr="00E97E8D">
        <w:rPr>
          <w:color w:val="000000"/>
          <w:sz w:val="28"/>
          <w:szCs w:val="28"/>
        </w:rPr>
        <w:t>лав</w:t>
      </w:r>
      <w:r w:rsidR="0054683F">
        <w:rPr>
          <w:color w:val="000000"/>
          <w:sz w:val="28"/>
          <w:szCs w:val="28"/>
        </w:rPr>
        <w:t>ы</w:t>
      </w:r>
      <w:r w:rsidRPr="00E97E8D">
        <w:rPr>
          <w:color w:val="000000"/>
          <w:sz w:val="28"/>
          <w:szCs w:val="28"/>
        </w:rPr>
        <w:t xml:space="preserve"> </w:t>
      </w:r>
      <w:r w:rsidR="0054683F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(председатель комиссии);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Председатель Совета депутатов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 (заместитель председателя комиссии);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  специалист администрации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  (секретарь комиссии);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г) специалист администрации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д) депутат Совета депутатов</w:t>
      </w:r>
      <w:r w:rsidR="0054683F">
        <w:rPr>
          <w:color w:val="000000"/>
          <w:sz w:val="28"/>
          <w:szCs w:val="28"/>
        </w:rPr>
        <w:t xml:space="preserve"> Чернореченского </w:t>
      </w:r>
      <w:r w:rsidRPr="00E97E8D">
        <w:rPr>
          <w:color w:val="000000"/>
          <w:sz w:val="28"/>
          <w:szCs w:val="28"/>
        </w:rPr>
        <w:t>сельсовета Искитимского района Новосибирской области.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8. В заседаниях комиссии с правом совещательного голоса участвуют муниципальные служащие; специалисты, которые могут дать пояснения по вопросам муниципальной службы и вопросам, рассматриваемым комиссией</w:t>
      </w:r>
      <w:r w:rsidRPr="00E97E8D">
        <w:rPr>
          <w:i/>
          <w:iCs/>
          <w:color w:val="000000"/>
          <w:sz w:val="28"/>
          <w:szCs w:val="28"/>
        </w:rPr>
        <w:t>; </w:t>
      </w:r>
      <w:r w:rsidRPr="00E97E8D">
        <w:rPr>
          <w:color w:val="000000"/>
          <w:sz w:val="28"/>
          <w:szCs w:val="28"/>
        </w:rPr>
        <w:t xml:space="preserve">должностные лица других органов местного самоуправления; представители заинтересованных организаций; </w:t>
      </w:r>
      <w:proofErr w:type="gramStart"/>
      <w:r w:rsidRPr="00E97E8D">
        <w:rPr>
          <w:color w:val="000000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9. Заседание комиссии считается правомочным, если на нем присутствует не менее двух третей от общего числа членов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10.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11. Основаниями для проведения заседания комиссии являются: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>а) представление руководителем органа местного самоуправления в соответствии с Положением о проверке достоверности и полноты сведений, представляемых гражданами, претендующими на замещение должностей муниципальной службы и муниципальными служащими и соблюдения муниципальными служащими  требований  к служебному поведению, материалов проверки, свидетельствующих: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о предоставлении муниципальными служащими недостоверных или неполных сведений о доходах, расходах, об имуществе и обязательствах имущественного характера;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о несоблюдении муниципальными служащими требований к служебному поведению и (или) требований об урегулировании конфликта интересов;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б) поступившее в подразделение кадровой службы органа местного самоуправления, либо должностному лицу органа местного самоуправления, ответственному за работу по профилактике коррупционных и иных правонарушений, в порядке, установленном нормативно-правовым актом органа местного самоуправления:</w:t>
      </w:r>
      <w:proofErr w:type="gramEnd"/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- обращение гражданина, замещавшего должность муниципальной службы, включенную в перечень должностей, утвержденный нормативно-правовым актом органа местного самоуправления, о даче согласия на замещение должности в коммерческой или некоммерческой организации,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  лет со дня</w:t>
      </w:r>
      <w:proofErr w:type="gramEnd"/>
      <w:r w:rsidRPr="00E97E8D">
        <w:rPr>
          <w:color w:val="000000"/>
          <w:sz w:val="28"/>
          <w:szCs w:val="28"/>
        </w:rPr>
        <w:t>  увольнения с муниципальной службы;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супруга (супруги) и несовершеннолетних детей;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- заявление муниципального служащего о невозможности выполнить требования Федерального закона  от 07.05.2013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 связи с арестом, запретом распоряжения, наложенными компетентными органами иностранного государства  в соответствии с законодательством</w:t>
      </w:r>
      <w:proofErr w:type="gramEnd"/>
      <w:r w:rsidRPr="00E97E8D">
        <w:rPr>
          <w:color w:val="000000"/>
          <w:sz w:val="28"/>
          <w:szCs w:val="28"/>
        </w:rPr>
        <w:t xml:space="preserve">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 имеются иностранные финансовые инструменты, или в связи с иными обстоятельствами, не зависящими от его воли или воли его супруги (супруга)  и несовершеннолетних детей;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>- 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г) представление руководителем органа местного самоуправления материалов проверки, свидетельствующих 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д) поступившее в орган местного самоуправления уведомления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органе местного самоуправления, при условии, что указанному гражданину комиссией</w:t>
      </w:r>
      <w:proofErr w:type="gramEnd"/>
      <w:r w:rsidRPr="00E97E8D">
        <w:rPr>
          <w:color w:val="000000"/>
          <w:sz w:val="28"/>
          <w:szCs w:val="28"/>
        </w:rPr>
        <w:t xml:space="preserve">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  должности в коммерческой или некоммерческой 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13. Председатель комиссии при поступлении к нему информации, содержащей основания для проведения заседания комиссии: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лицу, ответственному за работу по профилактике коррупционных и иных правонарушений, и с результатами ее проверки;</w:t>
      </w:r>
      <w:proofErr w:type="gramEnd"/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рассматривает ходатайства о приглашении на заседание комиссии лиц, указанных в пункте 8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97E8D" w:rsidRPr="00E97E8D" w:rsidRDefault="00E97E8D" w:rsidP="00E97E8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E8D">
        <w:rPr>
          <w:rFonts w:ascii="Times New Roman" w:hAnsi="Times New Roman" w:cs="Times New Roman"/>
          <w:color w:val="000000"/>
          <w:sz w:val="28"/>
          <w:szCs w:val="28"/>
        </w:rPr>
        <w:lastRenderedPageBreak/>
        <w:t>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Заседания комиссии могут проводиться в отсутствие муниципального  служащего или гражданина в случае:</w:t>
      </w:r>
    </w:p>
    <w:p w:rsidR="00E97E8D" w:rsidRPr="00E97E8D" w:rsidRDefault="00E97E8D" w:rsidP="00E97E8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E97E8D" w:rsidRPr="00E97E8D" w:rsidRDefault="00E97E8D" w:rsidP="00E97E8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 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15.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17. По итогам рассмотрения вопроса, указанного в абзаце втором подпункта "а"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установить, что сведения, представленные муниципальным служащим в соответствии с подпунктом «а» пункта 1 Положения  о проверке  достоверности и полноты сведений, предоставляемых гражданами, претендующими на замещение должностей муниципальной службы и муниципальными служащими и соблюдения требований к служебному поведению, являются достоверными и полными;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установить, что сведения, представленные муниципальным служащим в соответствии с подпунктом «а» пункта 1 Положения  о проверке  достоверности и полноты сведений</w:t>
      </w:r>
      <w:proofErr w:type="gramStart"/>
      <w:r w:rsidRPr="00E97E8D">
        <w:rPr>
          <w:color w:val="000000"/>
          <w:sz w:val="28"/>
          <w:szCs w:val="28"/>
        </w:rPr>
        <w:t xml:space="preserve">,, </w:t>
      </w:r>
      <w:proofErr w:type="gramEnd"/>
      <w:r w:rsidRPr="00E97E8D">
        <w:rPr>
          <w:color w:val="000000"/>
          <w:sz w:val="28"/>
          <w:szCs w:val="28"/>
        </w:rPr>
        <w:t>предоставляемых гражданами, претендующими на замещение должностей муниципальной службы и муниципальными служащими и соблюдения требований к служебному поведению,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18. По итогам рассмотрения вопроса, указанного в абзаце третьем подпункта "а"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б)  установить, что муниципальный служащий не соблюдал требования к служебному поведению и (или) требования об урегулировании конфликта интересов. В этом случае главе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 (далее – глава поселения), рекомендуется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19. По итогам рассмотрения вопроса, указанного в  абзаце втором подпункта "б"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дать гражданину согласие на замещение  должности в коммерческой или некоммерческой организации либо на выполнение работ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отказать гражданину в замещении должности  в коммерческой или некоммерческой организации либо в выполнении работ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отказ;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20. По итогам рассмотрения вопроса, указанного в  абзаце третьем подпункта «б»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признать, что причина непредставления муниципальным служащим, сведений о доходах, расходах, об имуществе и обязательствах имущественного характера своих супруги (супруга) и несовершеннолетних детей, является объективной и уважительной;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признать,  что причина непредставления муниципальным служащим,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  В этом случае комиссия рекомендует муниципальному служащему принять меры по предоставлению указанных сведений;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признать,  что причина непредставления муниципальным служащим,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главе поселения, рекомендуется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21. По итогам рассмотрения вопроса, указанного в подпункте «г» пункта 11  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    а) признать, что </w:t>
      </w:r>
      <w:proofErr w:type="gramStart"/>
      <w:r w:rsidRPr="00E97E8D">
        <w:rPr>
          <w:color w:val="000000"/>
          <w:sz w:val="28"/>
          <w:szCs w:val="28"/>
        </w:rPr>
        <w:t>сведения, представленные муниципальным служащим являются</w:t>
      </w:r>
      <w:proofErr w:type="gramEnd"/>
      <w:r w:rsidRPr="00E97E8D">
        <w:rPr>
          <w:color w:val="000000"/>
          <w:sz w:val="28"/>
          <w:szCs w:val="28"/>
        </w:rPr>
        <w:t xml:space="preserve"> достоверными и полными;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     б) признать, что </w:t>
      </w:r>
      <w:proofErr w:type="gramStart"/>
      <w:r w:rsidRPr="00E97E8D">
        <w:rPr>
          <w:color w:val="000000"/>
          <w:sz w:val="28"/>
          <w:szCs w:val="28"/>
        </w:rPr>
        <w:t>сведения, представленные муниципальным служащим являются</w:t>
      </w:r>
      <w:proofErr w:type="gramEnd"/>
      <w:r w:rsidRPr="00E97E8D">
        <w:rPr>
          <w:color w:val="000000"/>
          <w:sz w:val="28"/>
          <w:szCs w:val="28"/>
        </w:rPr>
        <w:t xml:space="preserve"> недостоверными и (или) неполными. В этом случае комиссия рекомендует  главе поселения применить  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E97E8D">
        <w:rPr>
          <w:color w:val="000000"/>
          <w:sz w:val="28"/>
          <w:szCs w:val="28"/>
        </w:rPr>
        <w:t>контроля за</w:t>
      </w:r>
      <w:proofErr w:type="gramEnd"/>
      <w:r w:rsidRPr="00E97E8D">
        <w:rPr>
          <w:color w:val="000000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22. По итогам рассмотрения вопроса, указанного в абзаце четвертом подпункта «б» пункта 11 настоящего Положения, комиссия принимает одно из следующих решений: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 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главе поселения применить к муниципальному служащему конкретную меру ответственности.</w:t>
      </w:r>
    </w:p>
    <w:p w:rsidR="00E97E8D" w:rsidRPr="00E97E8D" w:rsidRDefault="00E97E8D" w:rsidP="00E97E8D">
      <w:pPr>
        <w:shd w:val="clear" w:color="auto" w:fill="FFFFFF"/>
        <w:spacing w:line="147" w:lineRule="atLeast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            23. По итогам рассмотрения вопросов, указанных в подпунктах «а», «б», «г» и «д» пункта 11 настоящего Положения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24. Для исполнения решений комиссии могут быть подготовлены проекты нормативных правовых актов администрации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распоряжений администрации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области, которые в установленном порядке представляются на рассмотрение главы поселения.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25. Решения комиссии по вопросам, указанным в пункте 11 настоящего Положения, принимаются простым большинством голосов присутствующих на заседании членов комиссии.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26. Решения комиссии оформляются протоколами, которые подписывают члены комиссии, принимавшие участие в ее заседании. Решения комиссии для главы поселения  носят рекомендательный характер.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Обязательный характер носят решение, принимаемые по итогам рассмотрения вопросов, связанных с </w:t>
      </w:r>
      <w:proofErr w:type="gramStart"/>
      <w:r w:rsidRPr="00E97E8D">
        <w:rPr>
          <w:color w:val="000000"/>
          <w:sz w:val="28"/>
          <w:szCs w:val="28"/>
        </w:rPr>
        <w:t>поступившими</w:t>
      </w:r>
      <w:proofErr w:type="gramEnd"/>
      <w:r w:rsidRPr="00E97E8D">
        <w:rPr>
          <w:color w:val="000000"/>
          <w:sz w:val="28"/>
          <w:szCs w:val="28"/>
        </w:rPr>
        <w:t xml:space="preserve"> ответственному лицу за работу по профилактике коррупционных и иных правонарушений: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proofErr w:type="gramStart"/>
      <w:r w:rsidRPr="00E97E8D">
        <w:rPr>
          <w:color w:val="000000"/>
          <w:sz w:val="28"/>
          <w:szCs w:val="28"/>
        </w:rPr>
        <w:t>- обращением  гражданина, замещавшего в органе местного самоуправления должность муниципальной службы, включенную в перечень должностей, утвержденный НПА местной администрации,  о даче согласия на замещение должности в коммерческой или некоммерческой организации,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организации входили в его должностные (служебные) обязанности, до истечении 2 лет со</w:t>
      </w:r>
      <w:proofErr w:type="gramEnd"/>
      <w:r w:rsidRPr="00E97E8D">
        <w:rPr>
          <w:color w:val="000000"/>
          <w:sz w:val="28"/>
          <w:szCs w:val="28"/>
        </w:rPr>
        <w:t xml:space="preserve"> дня увольнения с муниципальной службы;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- заявлением муниципального служащего о невозможности по объективным причинам представить сведения о доходах, об имуществе и обязательствах имущественного  характера своих супруги (супруга) и несовершеннолетних детей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90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27. В протоколе заседания комиссии указываются: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администрацию </w:t>
      </w:r>
      <w:r w:rsidR="00DD3D28">
        <w:rPr>
          <w:color w:val="000000"/>
          <w:sz w:val="28"/>
          <w:szCs w:val="28"/>
        </w:rPr>
        <w:t>Чернореченского</w:t>
      </w:r>
      <w:r w:rsidRPr="00E97E8D">
        <w:rPr>
          <w:color w:val="000000"/>
          <w:sz w:val="28"/>
          <w:szCs w:val="28"/>
        </w:rPr>
        <w:t xml:space="preserve"> сельсовета Искитимского района Новосибирской области;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ж) другие сведения;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proofErr w:type="spellStart"/>
      <w:r w:rsidRPr="00E97E8D">
        <w:rPr>
          <w:color w:val="000000"/>
          <w:sz w:val="28"/>
          <w:szCs w:val="28"/>
        </w:rPr>
        <w:t>з</w:t>
      </w:r>
      <w:proofErr w:type="spellEnd"/>
      <w:r w:rsidRPr="00E97E8D">
        <w:rPr>
          <w:color w:val="000000"/>
          <w:sz w:val="28"/>
          <w:szCs w:val="28"/>
        </w:rPr>
        <w:t>) результаты голосования;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15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и) решение и обоснование его принятия.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29. Копии протокола заседания комиссии в 3-дневный срок со дня заседания направляются главе поселения</w:t>
      </w:r>
      <w:proofErr w:type="gramStart"/>
      <w:r w:rsidRPr="00E97E8D">
        <w:rPr>
          <w:color w:val="000000"/>
          <w:sz w:val="28"/>
          <w:szCs w:val="28"/>
        </w:rPr>
        <w:t xml:space="preserve"> ,</w:t>
      </w:r>
      <w:proofErr w:type="gramEnd"/>
      <w:r w:rsidRPr="00E97E8D">
        <w:rPr>
          <w:color w:val="000000"/>
          <w:sz w:val="28"/>
          <w:szCs w:val="28"/>
        </w:rPr>
        <w:t xml:space="preserve"> полностью или в виде выписок из него - муниципальному служащему, а также по решению комиссии - иным заинтересованным лицам.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567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lastRenderedPageBreak/>
        <w:t xml:space="preserve">30. Глава поселения рассматривает протокол заседания комиссии и вправе учесть в пределах своей </w:t>
      </w:r>
      <w:proofErr w:type="gramStart"/>
      <w:r w:rsidRPr="00E97E8D">
        <w:rPr>
          <w:color w:val="000000"/>
          <w:sz w:val="28"/>
          <w:szCs w:val="28"/>
        </w:rPr>
        <w:t>компетенции</w:t>
      </w:r>
      <w:proofErr w:type="gramEnd"/>
      <w:r w:rsidRPr="00E97E8D">
        <w:rPr>
          <w:color w:val="000000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поселения  в письменной форме уведомляет комиссию в месячный срок со дня поступления к нему протокола заседания комиссии. Решение главы поселения оглашается на ближайшем заседании комиссии и принимается к сведению без обсуждения.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31.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поселения 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32. 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передает информацию о совершении указанного действия (бездействия) и подтверждающие такой факт документы в правоохранительные органы в 3-дневный срок, а при необходимости - немедленно.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33.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97E8D" w:rsidRPr="00E97E8D" w:rsidRDefault="00E97E8D" w:rsidP="00E97E8D">
      <w:pPr>
        <w:shd w:val="clear" w:color="auto" w:fill="FFFFFF"/>
        <w:spacing w:line="147" w:lineRule="atLeast"/>
        <w:ind w:firstLine="720"/>
        <w:jc w:val="both"/>
        <w:rPr>
          <w:color w:val="000000"/>
          <w:sz w:val="28"/>
          <w:szCs w:val="28"/>
        </w:rPr>
      </w:pPr>
      <w:r w:rsidRPr="00E97E8D">
        <w:rPr>
          <w:color w:val="000000"/>
          <w:sz w:val="28"/>
          <w:szCs w:val="28"/>
        </w:rPr>
        <w:t>34.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ответственным лицом по профилактике коррупционных и иных правонарушений.</w:t>
      </w:r>
    </w:p>
    <w:p w:rsidR="00E97E8D" w:rsidRPr="002B4C22" w:rsidRDefault="00E97E8D" w:rsidP="00E97E8D">
      <w:pPr>
        <w:jc w:val="both"/>
        <w:rPr>
          <w:color w:val="000000"/>
          <w:sz w:val="28"/>
          <w:szCs w:val="28"/>
        </w:rPr>
      </w:pPr>
    </w:p>
    <w:p w:rsidR="00D33B42" w:rsidRPr="00D33B42" w:rsidRDefault="00D33B42" w:rsidP="00E97E8D">
      <w:pPr>
        <w:tabs>
          <w:tab w:val="left" w:pos="3060"/>
        </w:tabs>
        <w:rPr>
          <w:sz w:val="28"/>
          <w:szCs w:val="28"/>
        </w:rPr>
      </w:pPr>
    </w:p>
    <w:sectPr w:rsidR="00D33B42" w:rsidRPr="00D33B42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31523"/>
    <w:rsid w:val="000579B1"/>
    <w:rsid w:val="000D465C"/>
    <w:rsid w:val="000F47ED"/>
    <w:rsid w:val="00161607"/>
    <w:rsid w:val="001F2CE4"/>
    <w:rsid w:val="001F7BBC"/>
    <w:rsid w:val="002041B1"/>
    <w:rsid w:val="00226952"/>
    <w:rsid w:val="00234A6E"/>
    <w:rsid w:val="00272A40"/>
    <w:rsid w:val="002B40F5"/>
    <w:rsid w:val="002F0F60"/>
    <w:rsid w:val="003245C0"/>
    <w:rsid w:val="003660F0"/>
    <w:rsid w:val="003E1DEA"/>
    <w:rsid w:val="004910C7"/>
    <w:rsid w:val="004F325C"/>
    <w:rsid w:val="0054683F"/>
    <w:rsid w:val="00575214"/>
    <w:rsid w:val="0063464F"/>
    <w:rsid w:val="006824C5"/>
    <w:rsid w:val="00755AEB"/>
    <w:rsid w:val="007F7364"/>
    <w:rsid w:val="00A06FAA"/>
    <w:rsid w:val="00A324F7"/>
    <w:rsid w:val="00BB5934"/>
    <w:rsid w:val="00BC0088"/>
    <w:rsid w:val="00C646DF"/>
    <w:rsid w:val="00CF5EBB"/>
    <w:rsid w:val="00CF6390"/>
    <w:rsid w:val="00D33B42"/>
    <w:rsid w:val="00DB1F9C"/>
    <w:rsid w:val="00DC556A"/>
    <w:rsid w:val="00DD3D28"/>
    <w:rsid w:val="00E97E8D"/>
    <w:rsid w:val="00EB7D80"/>
    <w:rsid w:val="00F6723C"/>
    <w:rsid w:val="00FC7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Normal">
    <w:name w:val="ConsPlusNormal"/>
    <w:rsid w:val="00E97E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1F7BBC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73C7-6020-40B3-8107-E7DC0FEA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3830</Words>
  <Characters>21835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1</cp:lastModifiedBy>
  <cp:revision>2</cp:revision>
  <cp:lastPrinted>2016-10-19T07:36:00Z</cp:lastPrinted>
  <dcterms:created xsi:type="dcterms:W3CDTF">2017-10-26T06:29:00Z</dcterms:created>
  <dcterms:modified xsi:type="dcterms:W3CDTF">2017-10-26T06:29:00Z</dcterms:modified>
</cp:coreProperties>
</file>